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E25" w:rsidRDefault="002F5E25" w:rsidP="0069109A">
      <w:pPr>
        <w:jc w:val="center"/>
        <w:rPr>
          <w:b/>
          <w:bCs/>
          <w:sz w:val="32"/>
          <w:szCs w:val="32"/>
        </w:rPr>
      </w:pPr>
      <w:r w:rsidRPr="004E5379">
        <w:rPr>
          <w:b/>
          <w:bCs/>
          <w:noProof/>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10.25pt;height:49.5pt;visibility:visible">
            <v:imagedata r:id="rId5" o:title=""/>
          </v:shape>
        </w:pict>
      </w:r>
    </w:p>
    <w:p w:rsidR="002F5E25" w:rsidRDefault="002F5E25" w:rsidP="0069109A">
      <w:pPr>
        <w:jc w:val="center"/>
        <w:rPr>
          <w:b/>
          <w:bCs/>
          <w:sz w:val="32"/>
          <w:szCs w:val="32"/>
        </w:rPr>
      </w:pPr>
    </w:p>
    <w:p w:rsidR="002F5E25" w:rsidRPr="00AE4F28" w:rsidRDefault="002F5E25" w:rsidP="0069109A">
      <w:pPr>
        <w:rPr>
          <w:b/>
          <w:bCs/>
          <w:sz w:val="24"/>
          <w:szCs w:val="24"/>
        </w:rPr>
      </w:pPr>
      <w:r w:rsidRPr="00AE4F28">
        <w:rPr>
          <w:b/>
          <w:bCs/>
          <w:sz w:val="24"/>
          <w:szCs w:val="24"/>
        </w:rPr>
        <w:t>Behavioral Health Care Therapist</w:t>
      </w:r>
    </w:p>
    <w:p w:rsidR="002F5E25" w:rsidRPr="00AE4F28" w:rsidRDefault="002F5E25" w:rsidP="0069109A">
      <w:pPr>
        <w:widowControl/>
        <w:autoSpaceDE/>
        <w:autoSpaceDN/>
        <w:adjustRightInd/>
        <w:rPr>
          <w:sz w:val="24"/>
          <w:szCs w:val="24"/>
        </w:rPr>
      </w:pPr>
      <w:r w:rsidRPr="00AC07E2">
        <w:rPr>
          <w:sz w:val="24"/>
          <w:szCs w:val="24"/>
        </w:rPr>
        <w:pict>
          <v:rect id="_x0000_i1026" style="width:0;height:1.5pt" o:hralign="center" o:hrstd="t" o:hr="t" fillcolor="#a0a0a0" stroked="f"/>
        </w:pict>
      </w:r>
    </w:p>
    <w:p w:rsidR="002F5E25" w:rsidRPr="00AE4F28" w:rsidRDefault="002F5E25" w:rsidP="0069109A">
      <w:pPr>
        <w:widowControl/>
        <w:autoSpaceDE/>
        <w:autoSpaceDN/>
        <w:adjustRightInd/>
        <w:spacing w:before="100" w:beforeAutospacing="1" w:after="100" w:afterAutospacing="1"/>
        <w:outlineLvl w:val="2"/>
        <w:rPr>
          <w:b/>
          <w:bCs/>
          <w:sz w:val="24"/>
          <w:szCs w:val="24"/>
        </w:rPr>
      </w:pPr>
      <w:r w:rsidRPr="00AE4F28">
        <w:rPr>
          <w:b/>
          <w:bCs/>
          <w:sz w:val="24"/>
          <w:szCs w:val="24"/>
        </w:rPr>
        <w:t>Position Overview</w:t>
      </w:r>
    </w:p>
    <w:p w:rsidR="002F5E25" w:rsidRPr="00AE4F28" w:rsidRDefault="002F5E25" w:rsidP="0069109A">
      <w:pPr>
        <w:pStyle w:val="NormalWeb"/>
      </w:pPr>
      <w:r w:rsidRPr="00AE4F28">
        <w:rPr>
          <w:sz w:val="25"/>
          <w:szCs w:val="25"/>
        </w:rPr>
        <w:t>The Behavioral Health Care Therapist is responsible for providing high-quality, compassionate behavioral health services to patients within the scope of LCSW or LPC licensure. As a member of the multidisciplinary healthcare team, the Therapist conducts psychosocial and behavioral health assessments, develops and monitors treatment plans, provides individual, family, and group therapy, and offers crisis intervention and counseling. The role also includes maintaining accurate clinical documentation and collaborating with medical providers, patient families, and community resources to address behavioral health needs, promote recovery, and improve overall patient well-being.</w:t>
      </w:r>
      <w:r w:rsidRPr="00AC07E2">
        <w:rPr>
          <w:sz w:val="40"/>
          <w:szCs w:val="40"/>
        </w:rPr>
        <w:pict>
          <v:rect id="_x0000_i1027" style="width:0;height:1.5pt" o:hralign="center" o:hrstd="t" o:hr="t" fillcolor="#a0a0a0" stroked="f"/>
        </w:pict>
      </w:r>
    </w:p>
    <w:p w:rsidR="002F5E25" w:rsidRPr="00AE4F28" w:rsidRDefault="002F5E25" w:rsidP="005D68C5">
      <w:pPr>
        <w:widowControl/>
        <w:autoSpaceDE/>
        <w:autoSpaceDN/>
        <w:adjustRightInd/>
        <w:spacing w:before="100" w:beforeAutospacing="1"/>
        <w:outlineLvl w:val="2"/>
        <w:rPr>
          <w:b/>
          <w:bCs/>
          <w:sz w:val="24"/>
          <w:szCs w:val="24"/>
        </w:rPr>
      </w:pPr>
      <w:r w:rsidRPr="00AE4F28">
        <w:rPr>
          <w:b/>
          <w:bCs/>
          <w:sz w:val="24"/>
          <w:szCs w:val="24"/>
        </w:rPr>
        <w:t>Qualifications</w:t>
      </w:r>
      <w:bookmarkStart w:id="0" w:name="_GoBack"/>
      <w:bookmarkEnd w:id="0"/>
    </w:p>
    <w:p w:rsidR="002F5E25" w:rsidRDefault="002F5E25" w:rsidP="00AE4F28">
      <w:pPr>
        <w:pStyle w:val="ListParagraph"/>
        <w:spacing w:after="120" w:line="330" w:lineRule="atLeast"/>
        <w:ind w:left="769"/>
        <w:rPr>
          <w:rFonts w:ascii="Times New Roman" w:hAnsi="Times New Roman" w:cs="Times New Roman"/>
          <w:sz w:val="24"/>
          <w:szCs w:val="24"/>
        </w:rPr>
      </w:pPr>
    </w:p>
    <w:p w:rsidR="002F5E25" w:rsidRPr="00AE4F28" w:rsidRDefault="002F5E25" w:rsidP="0069109A">
      <w:pPr>
        <w:pStyle w:val="ListParagraph"/>
        <w:numPr>
          <w:ilvl w:val="0"/>
          <w:numId w:val="4"/>
        </w:numPr>
        <w:spacing w:after="120" w:line="330" w:lineRule="atLeast"/>
        <w:rPr>
          <w:rFonts w:ascii="Times New Roman" w:hAnsi="Times New Roman" w:cs="Times New Roman"/>
          <w:sz w:val="24"/>
          <w:szCs w:val="24"/>
        </w:rPr>
      </w:pPr>
      <w:r w:rsidRPr="00AE4F28">
        <w:rPr>
          <w:rFonts w:ascii="Times New Roman" w:hAnsi="Times New Roman" w:cs="Times New Roman"/>
          <w:sz w:val="24"/>
          <w:szCs w:val="24"/>
        </w:rPr>
        <w:t xml:space="preserve">Master’s degree from an accredited university from one of the following: Master’s in Social Work, Masters in Psychology, Masters in Counseling. </w:t>
      </w:r>
    </w:p>
    <w:p w:rsidR="002F5E25" w:rsidRPr="00AE4F28" w:rsidRDefault="002F5E25" w:rsidP="005D68C5">
      <w:pPr>
        <w:pStyle w:val="ListParagraph"/>
        <w:numPr>
          <w:ilvl w:val="0"/>
          <w:numId w:val="4"/>
        </w:numPr>
        <w:spacing w:after="0" w:line="330" w:lineRule="atLeast"/>
        <w:rPr>
          <w:rFonts w:ascii="Times New Roman" w:hAnsi="Times New Roman" w:cs="Times New Roman"/>
          <w:sz w:val="24"/>
          <w:szCs w:val="24"/>
        </w:rPr>
      </w:pPr>
      <w:r w:rsidRPr="00AE4F28">
        <w:rPr>
          <w:rFonts w:ascii="Times New Roman" w:hAnsi="Times New Roman" w:cs="Times New Roman"/>
          <w:sz w:val="24"/>
          <w:szCs w:val="24"/>
        </w:rPr>
        <w:t xml:space="preserve">Currently licensed in the state of Texas or Arkansas (whichever is applicable to the position offered) as a Licensed Clinical Social Worker, Licensed Clinical Psychologist, or a Licensed Professional Counselor. </w:t>
      </w:r>
    </w:p>
    <w:p w:rsidR="002F5E25" w:rsidRPr="00AE4F28" w:rsidRDefault="002F5E25" w:rsidP="0069109A">
      <w:pPr>
        <w:widowControl/>
        <w:autoSpaceDE/>
        <w:autoSpaceDN/>
        <w:adjustRightInd/>
        <w:spacing w:before="100" w:beforeAutospacing="1" w:after="100" w:afterAutospacing="1"/>
        <w:rPr>
          <w:sz w:val="24"/>
          <w:szCs w:val="24"/>
        </w:rPr>
      </w:pPr>
      <w:r w:rsidRPr="00AC07E2">
        <w:rPr>
          <w:sz w:val="32"/>
          <w:szCs w:val="32"/>
        </w:rPr>
        <w:pict>
          <v:rect id="_x0000_i1028" style="width:0;height:1.5pt" o:hralign="center" o:hrstd="t" o:hr="t" fillcolor="#a0a0a0" stroked="f"/>
        </w:pict>
      </w:r>
    </w:p>
    <w:p w:rsidR="002F5E25" w:rsidRPr="00AE4F28" w:rsidRDefault="002F5E25" w:rsidP="0069109A">
      <w:pPr>
        <w:widowControl/>
        <w:autoSpaceDE/>
        <w:autoSpaceDN/>
        <w:adjustRightInd/>
        <w:spacing w:before="100" w:beforeAutospacing="1" w:after="100" w:afterAutospacing="1"/>
        <w:outlineLvl w:val="2"/>
        <w:rPr>
          <w:b/>
          <w:bCs/>
          <w:sz w:val="24"/>
          <w:szCs w:val="24"/>
        </w:rPr>
      </w:pPr>
      <w:r w:rsidRPr="00AE4F28">
        <w:rPr>
          <w:b/>
          <w:bCs/>
          <w:sz w:val="24"/>
          <w:szCs w:val="24"/>
        </w:rPr>
        <w:t>Benefits</w:t>
      </w:r>
    </w:p>
    <w:p w:rsidR="002F5E25" w:rsidRPr="00AE4F28" w:rsidRDefault="002F5E25" w:rsidP="0069109A">
      <w:pPr>
        <w:widowControl/>
        <w:autoSpaceDE/>
        <w:autoSpaceDN/>
        <w:adjustRightInd/>
        <w:spacing w:before="100" w:beforeAutospacing="1" w:after="100" w:afterAutospacing="1"/>
        <w:rPr>
          <w:sz w:val="22"/>
          <w:szCs w:val="22"/>
        </w:rPr>
      </w:pPr>
      <w:r w:rsidRPr="00AE4F28">
        <w:rPr>
          <w:sz w:val="24"/>
          <w:szCs w:val="24"/>
        </w:rPr>
        <w:t>At Genesis PrimeCare, we value our team members and offer a comprehensive benefits package, including: Competitive pay, medical, dental, &amp; vision insurance, PTO and Sick Time, 403(b) Retirement savings plan, incentive &amp; merit compensation, Continuing Medical Education</w:t>
      </w:r>
      <w:r w:rsidRPr="00AE4F28">
        <w:rPr>
          <w:sz w:val="22"/>
          <w:szCs w:val="22"/>
        </w:rPr>
        <w:t>.</w:t>
      </w:r>
      <w:r w:rsidRPr="00AC07E2">
        <w:rPr>
          <w:sz w:val="32"/>
          <w:szCs w:val="32"/>
        </w:rPr>
        <w:pict>
          <v:rect id="_x0000_i1029" style="width:0;height:1.5pt" o:hralign="center" o:hrstd="t" o:hr="t" fillcolor="#a0a0a0" stroked="f"/>
        </w:pict>
      </w:r>
    </w:p>
    <w:p w:rsidR="002F5E25" w:rsidRPr="00AE4F28" w:rsidRDefault="002F5E25" w:rsidP="0069109A">
      <w:pPr>
        <w:widowControl/>
        <w:autoSpaceDE/>
        <w:autoSpaceDN/>
        <w:adjustRightInd/>
        <w:spacing w:before="100" w:beforeAutospacing="1" w:after="100" w:afterAutospacing="1"/>
        <w:outlineLvl w:val="2"/>
        <w:rPr>
          <w:b/>
          <w:bCs/>
          <w:sz w:val="24"/>
          <w:szCs w:val="24"/>
        </w:rPr>
      </w:pPr>
      <w:r w:rsidRPr="00AE4F28">
        <w:rPr>
          <w:b/>
          <w:bCs/>
          <w:sz w:val="24"/>
          <w:szCs w:val="24"/>
        </w:rPr>
        <w:t>Who We Are</w:t>
      </w:r>
    </w:p>
    <w:p w:rsidR="002F5E25" w:rsidRPr="00AE4F28" w:rsidRDefault="002F5E25" w:rsidP="00301516">
      <w:pPr>
        <w:widowControl/>
        <w:autoSpaceDE/>
        <w:autoSpaceDN/>
        <w:adjustRightInd/>
        <w:spacing w:before="100" w:beforeAutospacing="1" w:after="100" w:afterAutospacing="1"/>
        <w:rPr>
          <w:sz w:val="24"/>
          <w:szCs w:val="24"/>
        </w:rPr>
      </w:pPr>
      <w:r w:rsidRPr="00AE4F28">
        <w:rPr>
          <w:sz w:val="24"/>
          <w:szCs w:val="24"/>
        </w:rPr>
        <w:t xml:space="preserve">At </w:t>
      </w:r>
      <w:r w:rsidRPr="00AE4F28">
        <w:rPr>
          <w:b/>
          <w:bCs/>
          <w:sz w:val="24"/>
          <w:szCs w:val="24"/>
        </w:rPr>
        <w:t>Genesis PrimeCare</w:t>
      </w:r>
      <w:r w:rsidRPr="00AE4F28">
        <w:rPr>
          <w:sz w:val="24"/>
          <w:szCs w:val="24"/>
        </w:rPr>
        <w:t xml:space="preserve">, our mission is to positively impact the health and well-being of the communities we serve. As a </w:t>
      </w:r>
      <w:r w:rsidRPr="00AE4F28">
        <w:rPr>
          <w:b/>
          <w:bCs/>
          <w:sz w:val="24"/>
          <w:szCs w:val="24"/>
        </w:rPr>
        <w:t>non-profit, Federally Qualified Health Center (FQHC)</w:t>
      </w:r>
      <w:r w:rsidRPr="00AE4F28">
        <w:rPr>
          <w:sz w:val="24"/>
          <w:szCs w:val="24"/>
        </w:rPr>
        <w:t xml:space="preserve">, we are committed to being the </w:t>
      </w:r>
      <w:r w:rsidRPr="00AE4F28">
        <w:rPr>
          <w:b/>
          <w:bCs/>
          <w:sz w:val="24"/>
          <w:szCs w:val="24"/>
        </w:rPr>
        <w:t>primary source for our patients’ healthcare needs</w:t>
      </w:r>
      <w:r w:rsidRPr="00AE4F28">
        <w:rPr>
          <w:sz w:val="24"/>
          <w:szCs w:val="24"/>
        </w:rPr>
        <w:t>—from birth through geriatric care.</w:t>
      </w:r>
    </w:p>
    <w:p w:rsidR="002F5E25" w:rsidRPr="00AE4F28" w:rsidRDefault="002F5E25" w:rsidP="0069109A">
      <w:pPr>
        <w:rPr>
          <w:sz w:val="24"/>
          <w:szCs w:val="24"/>
        </w:rPr>
      </w:pPr>
      <w:r w:rsidRPr="00AE4F28">
        <w:rPr>
          <w:sz w:val="24"/>
          <w:szCs w:val="24"/>
        </w:rPr>
        <w:t xml:space="preserve">Our vision is to establish Genesis PrimeCare as both a </w:t>
      </w:r>
      <w:r w:rsidRPr="00AE4F28">
        <w:rPr>
          <w:b/>
          <w:bCs/>
          <w:sz w:val="24"/>
          <w:szCs w:val="24"/>
        </w:rPr>
        <w:t>healthcare provider and employer of choice</w:t>
      </w:r>
      <w:r w:rsidRPr="00AE4F28">
        <w:rPr>
          <w:sz w:val="24"/>
          <w:szCs w:val="24"/>
        </w:rPr>
        <w:t>, upholding our uncompromising values of professionalism, responsibility, and excellence in every service we provide. With a patient-centered focus, we strive to deliver quality, accessible care that truly makes a difference in the lives of those we serve.</w:t>
      </w:r>
    </w:p>
    <w:p w:rsidR="002F5E25" w:rsidRPr="00AE4F28" w:rsidRDefault="002F5E25" w:rsidP="0069109A">
      <w:pPr>
        <w:rPr>
          <w:sz w:val="22"/>
          <w:szCs w:val="22"/>
        </w:rPr>
      </w:pPr>
    </w:p>
    <w:p w:rsidR="002F5E25" w:rsidRPr="00AE4F28" w:rsidRDefault="002F5E25" w:rsidP="0069109A">
      <w:pPr>
        <w:rPr>
          <w:b/>
          <w:bCs/>
        </w:rPr>
      </w:pPr>
    </w:p>
    <w:p w:rsidR="002F5E25" w:rsidRPr="00AE4F28" w:rsidRDefault="002F5E25" w:rsidP="0069109A">
      <w:pPr>
        <w:rPr>
          <w:b/>
          <w:bCs/>
          <w:sz w:val="24"/>
          <w:szCs w:val="24"/>
        </w:rPr>
      </w:pPr>
      <w:r w:rsidRPr="00AE4F28">
        <w:rPr>
          <w:b/>
          <w:bCs/>
          <w:sz w:val="24"/>
          <w:szCs w:val="24"/>
        </w:rPr>
        <w:t xml:space="preserve">Applicants may apply on our website </w:t>
      </w:r>
      <w:hyperlink r:id="rId6" w:history="1">
        <w:r w:rsidRPr="00AE4F28">
          <w:rPr>
            <w:rStyle w:val="Hyperlink"/>
            <w:b/>
            <w:bCs/>
            <w:sz w:val="24"/>
            <w:szCs w:val="24"/>
          </w:rPr>
          <w:t>www.genesisprimecare.org</w:t>
        </w:r>
      </w:hyperlink>
      <w:r w:rsidRPr="00AE4F28">
        <w:rPr>
          <w:b/>
          <w:bCs/>
          <w:sz w:val="24"/>
          <w:szCs w:val="24"/>
        </w:rPr>
        <w:t xml:space="preserve"> </w:t>
      </w:r>
    </w:p>
    <w:sectPr w:rsidR="002F5E25" w:rsidRPr="00AE4F28" w:rsidSect="00AE4F28">
      <w:pgSz w:w="12240" w:h="15840"/>
      <w:pgMar w:top="270" w:right="900" w:bottom="81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72378"/>
    <w:multiLevelType w:val="hybridMultilevel"/>
    <w:tmpl w:val="15AA5E32"/>
    <w:lvl w:ilvl="0" w:tplc="04090001">
      <w:start w:val="1"/>
      <w:numFmt w:val="bullet"/>
      <w:lvlText w:val=""/>
      <w:lvlJc w:val="left"/>
      <w:pPr>
        <w:ind w:left="769" w:hanging="360"/>
      </w:pPr>
      <w:rPr>
        <w:rFonts w:ascii="Symbol" w:hAnsi="Symbol" w:hint="default"/>
      </w:rPr>
    </w:lvl>
    <w:lvl w:ilvl="1" w:tplc="04090003" w:tentative="1">
      <w:start w:val="1"/>
      <w:numFmt w:val="bullet"/>
      <w:lvlText w:val="o"/>
      <w:lvlJc w:val="left"/>
      <w:pPr>
        <w:ind w:left="1489" w:hanging="360"/>
      </w:pPr>
      <w:rPr>
        <w:rFonts w:ascii="Courier New" w:hAnsi="Courier New" w:hint="default"/>
      </w:rPr>
    </w:lvl>
    <w:lvl w:ilvl="2" w:tplc="04090005" w:tentative="1">
      <w:start w:val="1"/>
      <w:numFmt w:val="bullet"/>
      <w:lvlText w:val=""/>
      <w:lvlJc w:val="left"/>
      <w:pPr>
        <w:ind w:left="2209" w:hanging="360"/>
      </w:pPr>
      <w:rPr>
        <w:rFonts w:ascii="Wingdings" w:hAnsi="Wingdings" w:cs="Wingdings" w:hint="default"/>
      </w:rPr>
    </w:lvl>
    <w:lvl w:ilvl="3" w:tplc="04090001" w:tentative="1">
      <w:start w:val="1"/>
      <w:numFmt w:val="bullet"/>
      <w:lvlText w:val=""/>
      <w:lvlJc w:val="left"/>
      <w:pPr>
        <w:ind w:left="2929" w:hanging="360"/>
      </w:pPr>
      <w:rPr>
        <w:rFonts w:ascii="Symbol" w:hAnsi="Symbol" w:cs="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cs="Wingdings" w:hint="default"/>
      </w:rPr>
    </w:lvl>
    <w:lvl w:ilvl="6" w:tplc="04090001" w:tentative="1">
      <w:start w:val="1"/>
      <w:numFmt w:val="bullet"/>
      <w:lvlText w:val=""/>
      <w:lvlJc w:val="left"/>
      <w:pPr>
        <w:ind w:left="5089" w:hanging="360"/>
      </w:pPr>
      <w:rPr>
        <w:rFonts w:ascii="Symbol" w:hAnsi="Symbol" w:cs="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cs="Wingdings" w:hint="default"/>
      </w:rPr>
    </w:lvl>
  </w:abstractNum>
  <w:abstractNum w:abstractNumId="1">
    <w:nsid w:val="30740D6E"/>
    <w:multiLevelType w:val="multilevel"/>
    <w:tmpl w:val="E14CAD68"/>
    <w:lvl w:ilvl="0">
      <w:start w:val="1"/>
      <w:numFmt w:val="bullet"/>
      <w:lvlText w:val=""/>
      <w:lvlJc w:val="left"/>
      <w:pPr>
        <w:tabs>
          <w:tab w:val="num" w:pos="720"/>
        </w:tabs>
        <w:ind w:left="720" w:hanging="360"/>
      </w:pPr>
      <w:rPr>
        <w:rFonts w:ascii="Symbol" w:hAnsi="Symbol" w:cs="Symbol"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5F2256E9"/>
    <w:multiLevelType w:val="multilevel"/>
    <w:tmpl w:val="EC44B18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6E1F6AF4"/>
    <w:multiLevelType w:val="multilevel"/>
    <w:tmpl w:val="C24EA644"/>
    <w:lvl w:ilvl="0">
      <w:start w:val="1"/>
      <w:numFmt w:val="bullet"/>
      <w:lvlText w:val=""/>
      <w:lvlJc w:val="left"/>
      <w:pPr>
        <w:tabs>
          <w:tab w:val="num" w:pos="720"/>
        </w:tabs>
        <w:ind w:left="720" w:hanging="360"/>
      </w:pPr>
      <w:rPr>
        <w:rFonts w:ascii="Symbol" w:hAnsi="Symbol" w:cs="Symbol"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9109A"/>
    <w:rsid w:val="002F5E25"/>
    <w:rsid w:val="00301516"/>
    <w:rsid w:val="003E3B6D"/>
    <w:rsid w:val="004E5379"/>
    <w:rsid w:val="004E5A16"/>
    <w:rsid w:val="005D68C5"/>
    <w:rsid w:val="0069109A"/>
    <w:rsid w:val="00925DCD"/>
    <w:rsid w:val="00AC07E2"/>
    <w:rsid w:val="00AD54F3"/>
    <w:rsid w:val="00AE4F28"/>
    <w:rsid w:val="00C60970"/>
    <w:rsid w:val="00D05648"/>
    <w:rsid w:val="00DB6B2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nhideWhenUsed="0" w:qFormat="1"/>
    <w:lsdException w:name="Emphasis" w:semiHidden="0" w:uiPriority="20" w:unhideWhenUsed="0" w:qFormat="1"/>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09A"/>
    <w:pPr>
      <w:widowControl w:val="0"/>
      <w:autoSpaceDE w:val="0"/>
      <w:autoSpaceDN w:val="0"/>
      <w:adjustRightInd w:val="0"/>
    </w:pPr>
    <w:rPr>
      <w:rFonts w:ascii="Times New Roman" w:hAnsi="Times New Roman"/>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9109A"/>
    <w:pPr>
      <w:widowControl/>
      <w:autoSpaceDE/>
      <w:autoSpaceDN/>
      <w:adjustRightInd/>
      <w:spacing w:before="100" w:beforeAutospacing="1" w:after="100" w:afterAutospacing="1"/>
    </w:pPr>
    <w:rPr>
      <w:rFonts w:eastAsia="Times New Roman"/>
      <w:sz w:val="24"/>
      <w:szCs w:val="24"/>
    </w:rPr>
  </w:style>
  <w:style w:type="character" w:styleId="Strong">
    <w:name w:val="Strong"/>
    <w:basedOn w:val="DefaultParagraphFont"/>
    <w:uiPriority w:val="99"/>
    <w:qFormat/>
    <w:rsid w:val="0069109A"/>
    <w:rPr>
      <w:b/>
      <w:bCs/>
    </w:rPr>
  </w:style>
  <w:style w:type="paragraph" w:styleId="ListParagraph">
    <w:name w:val="List Paragraph"/>
    <w:basedOn w:val="Normal"/>
    <w:uiPriority w:val="99"/>
    <w:qFormat/>
    <w:rsid w:val="0069109A"/>
    <w:pPr>
      <w:widowControl/>
      <w:autoSpaceDE/>
      <w:autoSpaceDN/>
      <w:adjustRightInd/>
      <w:spacing w:after="200" w:line="276" w:lineRule="auto"/>
      <w:ind w:left="720"/>
      <w:contextualSpacing/>
    </w:pPr>
    <w:rPr>
      <w:rFonts w:ascii="Calibri" w:eastAsia="Times New Roman" w:hAnsi="Calibri" w:cs="Calibri"/>
      <w:sz w:val="22"/>
      <w:szCs w:val="22"/>
    </w:rPr>
  </w:style>
  <w:style w:type="character" w:styleId="Hyperlink">
    <w:name w:val="Hyperlink"/>
    <w:basedOn w:val="DefaultParagraphFont"/>
    <w:uiPriority w:val="99"/>
    <w:rsid w:val="00AE4F28"/>
    <w:rPr>
      <w:color w:val="0563C1"/>
      <w:u w:val="single"/>
    </w:rPr>
  </w:style>
  <w:style w:type="character" w:customStyle="1" w:styleId="UnresolvedMention">
    <w:name w:val="Unresolved Mention"/>
    <w:basedOn w:val="DefaultParagraphFont"/>
    <w:uiPriority w:val="99"/>
    <w:semiHidden/>
    <w:rsid w:val="00AE4F2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223512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enesisprimecare.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321</Words>
  <Characters>1834</Characters>
  <Application>Microsoft Office Outlook</Application>
  <DocSecurity>0</DocSecurity>
  <Lines>0</Lines>
  <Paragraphs>0</Paragraphs>
  <ScaleCrop>false</ScaleCrop>
  <Company>Genesis PrimeCare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Brandi K. Symoniak</dc:creator>
  <cp:keywords/>
  <dc:description/>
  <cp:lastModifiedBy>Workstation</cp:lastModifiedBy>
  <cp:revision>2</cp:revision>
  <dcterms:created xsi:type="dcterms:W3CDTF">2026-10-27T17:55:00Z</dcterms:created>
  <dcterms:modified xsi:type="dcterms:W3CDTF">2026-10-27T17:55:00Z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0x010100016632701A8EC542B3CE793EF6E08D8D</vt:lpwstr>
  </property>
  <property fmtid="{D5CDD505-2E9C-101B-9397-08002B2CF9AE}" pid="3" name="_activity">
    <vt:lpwstr/>
  </property>
</Properties>
</file>